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398D2" w14:textId="77777777" w:rsidR="00395340" w:rsidRPr="006661D6" w:rsidRDefault="006661D6">
      <w:pPr>
        <w:rPr>
          <w:b/>
          <w:sz w:val="28"/>
          <w:szCs w:val="28"/>
        </w:rPr>
      </w:pPr>
      <w:r w:rsidRPr="006661D6">
        <w:rPr>
          <w:b/>
          <w:sz w:val="28"/>
          <w:szCs w:val="28"/>
        </w:rPr>
        <w:t>SERMON NOTES</w:t>
      </w:r>
    </w:p>
    <w:p w14:paraId="3B4A5E72" w14:textId="77777777" w:rsidR="006661D6" w:rsidRDefault="006661D6"/>
    <w:p w14:paraId="2F16110F" w14:textId="77777777" w:rsidR="006661D6" w:rsidRPr="006661D6" w:rsidRDefault="006661D6" w:rsidP="006661D6">
      <w:pPr>
        <w:pStyle w:val="p1"/>
        <w:rPr>
          <w:sz w:val="24"/>
          <w:szCs w:val="24"/>
        </w:rPr>
      </w:pPr>
      <w:r w:rsidRPr="006661D6">
        <w:rPr>
          <w:sz w:val="24"/>
          <w:szCs w:val="24"/>
        </w:rPr>
        <w:t>“The God Who Sees: Faith When Obedience is Hard”</w:t>
      </w:r>
    </w:p>
    <w:p w14:paraId="7C993786" w14:textId="77777777" w:rsidR="006661D6" w:rsidRPr="006661D6" w:rsidRDefault="006661D6" w:rsidP="006661D6">
      <w:pPr>
        <w:pStyle w:val="p2"/>
        <w:rPr>
          <w:sz w:val="24"/>
          <w:szCs w:val="24"/>
        </w:rPr>
      </w:pPr>
    </w:p>
    <w:p w14:paraId="1CF41009" w14:textId="77777777" w:rsidR="006661D6" w:rsidRPr="006661D6" w:rsidRDefault="006661D6" w:rsidP="006661D6">
      <w:pPr>
        <w:pStyle w:val="p1"/>
        <w:rPr>
          <w:sz w:val="24"/>
          <w:szCs w:val="24"/>
        </w:rPr>
      </w:pPr>
      <w:r w:rsidRPr="006661D6">
        <w:rPr>
          <w:sz w:val="24"/>
          <w:szCs w:val="24"/>
        </w:rPr>
        <w:t>Genesis 22</w:t>
      </w:r>
    </w:p>
    <w:p w14:paraId="5A17E297" w14:textId="77777777" w:rsidR="006661D6" w:rsidRPr="006661D6" w:rsidRDefault="006661D6">
      <w:bookmarkStart w:id="0" w:name="_GoBack"/>
      <w:bookmarkEnd w:id="0"/>
    </w:p>
    <w:p w14:paraId="615C92F8" w14:textId="77777777" w:rsidR="006661D6" w:rsidRPr="006661D6" w:rsidRDefault="006661D6"/>
    <w:p w14:paraId="377F2550" w14:textId="77777777" w:rsidR="006661D6" w:rsidRPr="006661D6" w:rsidRDefault="006661D6" w:rsidP="006661D6">
      <w:pPr>
        <w:rPr>
          <w:rFonts w:ascii="Minion Pro" w:hAnsi="Minion Pro" w:cs="Times New Roman"/>
        </w:rPr>
      </w:pPr>
      <w:r w:rsidRPr="006661D6">
        <w:rPr>
          <w:rFonts w:ascii="Minion Pro" w:hAnsi="Minion Pro" w:cs="Times New Roman"/>
        </w:rPr>
        <w:t>Obedience is not easy.</w:t>
      </w:r>
    </w:p>
    <w:p w14:paraId="23C73326" w14:textId="77777777" w:rsidR="006661D6" w:rsidRPr="006661D6" w:rsidRDefault="006661D6" w:rsidP="006661D6">
      <w:pPr>
        <w:rPr>
          <w:rFonts w:ascii="Minion Pro" w:hAnsi="Minion Pro" w:cs="Times New Roman"/>
        </w:rPr>
      </w:pPr>
    </w:p>
    <w:p w14:paraId="2C01FE6A" w14:textId="77777777" w:rsidR="006661D6" w:rsidRPr="006661D6" w:rsidRDefault="006661D6" w:rsidP="006661D6">
      <w:pPr>
        <w:rPr>
          <w:rFonts w:ascii="Minion Pro" w:hAnsi="Minion Pro" w:cs="Times New Roman"/>
        </w:rPr>
      </w:pPr>
    </w:p>
    <w:p w14:paraId="6389F888" w14:textId="77777777" w:rsidR="006661D6" w:rsidRPr="006661D6" w:rsidRDefault="006661D6" w:rsidP="006661D6">
      <w:pPr>
        <w:rPr>
          <w:rFonts w:ascii="Minion Pro" w:hAnsi="Minion Pro" w:cs="Times New Roman"/>
        </w:rPr>
      </w:pPr>
    </w:p>
    <w:p w14:paraId="3F1052F2" w14:textId="77777777" w:rsidR="006661D6" w:rsidRPr="006661D6" w:rsidRDefault="006661D6" w:rsidP="006661D6">
      <w:pPr>
        <w:rPr>
          <w:rFonts w:ascii="Minion Pro" w:hAnsi="Minion Pro" w:cs="Times New Roman"/>
        </w:rPr>
      </w:pPr>
    </w:p>
    <w:p w14:paraId="704AEA13" w14:textId="77777777" w:rsidR="006661D6" w:rsidRPr="006661D6" w:rsidRDefault="006661D6" w:rsidP="006661D6">
      <w:pPr>
        <w:rPr>
          <w:rFonts w:ascii="Minion Pro" w:hAnsi="Minion Pro" w:cs="Times New Roman"/>
        </w:rPr>
      </w:pPr>
    </w:p>
    <w:p w14:paraId="0502C4C8" w14:textId="77777777" w:rsidR="006661D6" w:rsidRPr="006661D6" w:rsidRDefault="006661D6" w:rsidP="006661D6">
      <w:pPr>
        <w:rPr>
          <w:rFonts w:ascii="Minion Pro" w:hAnsi="Minion Pro" w:cs="Times New Roman"/>
        </w:rPr>
      </w:pPr>
      <w:r w:rsidRPr="006661D6">
        <w:rPr>
          <w:rFonts w:ascii="Minion Pro" w:hAnsi="Minion Pro" w:cs="Times New Roman"/>
        </w:rPr>
        <w:t>Obedience is not based on sight.</w:t>
      </w:r>
    </w:p>
    <w:p w14:paraId="5643D318" w14:textId="77777777" w:rsidR="006661D6" w:rsidRPr="006661D6" w:rsidRDefault="006661D6" w:rsidP="006661D6">
      <w:pPr>
        <w:rPr>
          <w:rFonts w:ascii="Minion Pro" w:hAnsi="Minion Pro" w:cs="Times New Roman"/>
        </w:rPr>
      </w:pPr>
    </w:p>
    <w:p w14:paraId="03062088" w14:textId="77777777" w:rsidR="006661D6" w:rsidRPr="006661D6" w:rsidRDefault="006661D6" w:rsidP="006661D6">
      <w:pPr>
        <w:rPr>
          <w:rFonts w:ascii="Minion Pro" w:hAnsi="Minion Pro" w:cs="Times New Roman"/>
        </w:rPr>
      </w:pPr>
    </w:p>
    <w:p w14:paraId="1D1AA899" w14:textId="77777777" w:rsidR="006661D6" w:rsidRPr="006661D6" w:rsidRDefault="006661D6" w:rsidP="006661D6">
      <w:pPr>
        <w:rPr>
          <w:rFonts w:ascii="Minion Pro" w:hAnsi="Minion Pro" w:cs="Times New Roman"/>
        </w:rPr>
      </w:pPr>
    </w:p>
    <w:p w14:paraId="22C2A8FD" w14:textId="77777777" w:rsidR="006661D6" w:rsidRPr="006661D6" w:rsidRDefault="006661D6" w:rsidP="006661D6">
      <w:pPr>
        <w:rPr>
          <w:rFonts w:ascii="Minion Pro" w:hAnsi="Minion Pro" w:cs="Times New Roman"/>
        </w:rPr>
      </w:pPr>
    </w:p>
    <w:p w14:paraId="20D9AD41" w14:textId="77777777" w:rsidR="006661D6" w:rsidRPr="006661D6" w:rsidRDefault="006661D6" w:rsidP="006661D6">
      <w:pPr>
        <w:rPr>
          <w:rFonts w:ascii="Minion Pro" w:hAnsi="Minion Pro" w:cs="Times New Roman"/>
        </w:rPr>
      </w:pPr>
    </w:p>
    <w:p w14:paraId="59D86B0E" w14:textId="77777777" w:rsidR="006661D6" w:rsidRPr="006661D6" w:rsidRDefault="006661D6" w:rsidP="006661D6">
      <w:pPr>
        <w:rPr>
          <w:rFonts w:ascii="Minion Pro" w:hAnsi="Minion Pro" w:cs="Times New Roman"/>
        </w:rPr>
      </w:pPr>
      <w:r w:rsidRPr="006661D6">
        <w:rPr>
          <w:rFonts w:ascii="Minion Pro" w:hAnsi="Minion Pro" w:cs="Times New Roman"/>
        </w:rPr>
        <w:t>Full understanding does not typically come until after we obey.</w:t>
      </w:r>
    </w:p>
    <w:p w14:paraId="5E8FED1F" w14:textId="77777777" w:rsidR="006661D6" w:rsidRPr="006661D6" w:rsidRDefault="006661D6" w:rsidP="006661D6">
      <w:pPr>
        <w:rPr>
          <w:rFonts w:ascii="Minion Pro" w:hAnsi="Minion Pro" w:cs="Times New Roman"/>
        </w:rPr>
      </w:pPr>
    </w:p>
    <w:p w14:paraId="5288B3D3" w14:textId="77777777" w:rsidR="006661D6" w:rsidRPr="006661D6" w:rsidRDefault="006661D6" w:rsidP="006661D6">
      <w:pPr>
        <w:rPr>
          <w:rFonts w:ascii="Minion Pro" w:hAnsi="Minion Pro" w:cs="Times New Roman"/>
        </w:rPr>
      </w:pPr>
    </w:p>
    <w:p w14:paraId="61677F44" w14:textId="77777777" w:rsidR="006661D6" w:rsidRPr="006661D6" w:rsidRDefault="006661D6" w:rsidP="006661D6">
      <w:pPr>
        <w:rPr>
          <w:rFonts w:ascii="Minion Pro" w:hAnsi="Minion Pro" w:cs="Times New Roman"/>
        </w:rPr>
      </w:pPr>
    </w:p>
    <w:p w14:paraId="5A8A36D5" w14:textId="77777777" w:rsidR="006661D6" w:rsidRPr="006661D6" w:rsidRDefault="006661D6" w:rsidP="006661D6">
      <w:pPr>
        <w:rPr>
          <w:rFonts w:ascii="Minion Pro" w:hAnsi="Minion Pro" w:cs="Times New Roman"/>
        </w:rPr>
      </w:pPr>
    </w:p>
    <w:p w14:paraId="03666F23" w14:textId="77777777" w:rsidR="006661D6" w:rsidRPr="006661D6" w:rsidRDefault="006661D6" w:rsidP="006661D6">
      <w:pPr>
        <w:rPr>
          <w:rFonts w:ascii="Minion Pro" w:hAnsi="Minion Pro" w:cs="Times New Roman"/>
        </w:rPr>
      </w:pPr>
    </w:p>
    <w:p w14:paraId="0BC23875" w14:textId="77777777" w:rsidR="006661D6" w:rsidRPr="006661D6" w:rsidRDefault="006661D6" w:rsidP="006661D6">
      <w:pPr>
        <w:rPr>
          <w:rFonts w:ascii="Minion Pro" w:hAnsi="Minion Pro" w:cs="Times New Roman"/>
        </w:rPr>
      </w:pPr>
      <w:r w:rsidRPr="006661D6">
        <w:rPr>
          <w:rFonts w:ascii="Minion Pro" w:hAnsi="Minion Pro" w:cs="Times New Roman"/>
        </w:rPr>
        <w:t>God sees us, enabling our obedience.</w:t>
      </w:r>
    </w:p>
    <w:p w14:paraId="34FC9076" w14:textId="77777777" w:rsidR="006661D6" w:rsidRPr="006661D6" w:rsidRDefault="006661D6" w:rsidP="006661D6">
      <w:pPr>
        <w:rPr>
          <w:rFonts w:ascii="Minion Pro" w:hAnsi="Minion Pro" w:cs="Times New Roman"/>
        </w:rPr>
      </w:pPr>
    </w:p>
    <w:p w14:paraId="583EBBEF" w14:textId="77777777" w:rsidR="006661D6" w:rsidRPr="006661D6" w:rsidRDefault="006661D6"/>
    <w:sectPr w:rsidR="006661D6" w:rsidRPr="006661D6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D6"/>
    <w:rsid w:val="00445079"/>
    <w:rsid w:val="006661D6"/>
    <w:rsid w:val="0067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B1C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661D6"/>
    <w:pPr>
      <w:jc w:val="center"/>
    </w:pPr>
    <w:rPr>
      <w:rFonts w:ascii="Arial Black" w:hAnsi="Arial Black" w:cs="Times New Roman"/>
      <w:sz w:val="19"/>
      <w:szCs w:val="19"/>
    </w:rPr>
  </w:style>
  <w:style w:type="paragraph" w:customStyle="1" w:styleId="p2">
    <w:name w:val="p2"/>
    <w:basedOn w:val="Normal"/>
    <w:rsid w:val="006661D6"/>
    <w:pPr>
      <w:jc w:val="center"/>
    </w:pPr>
    <w:rPr>
      <w:rFonts w:ascii="Arial Black" w:hAnsi="Arial Black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Macintosh Word</Application>
  <DocSecurity>0</DocSecurity>
  <Lines>1</Lines>
  <Paragraphs>1</Paragraphs>
  <ScaleCrop>false</ScaleCrop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1</cp:revision>
  <dcterms:created xsi:type="dcterms:W3CDTF">2019-03-08T19:09:00Z</dcterms:created>
  <dcterms:modified xsi:type="dcterms:W3CDTF">2019-03-08T19:10:00Z</dcterms:modified>
</cp:coreProperties>
</file>