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44" w:rsidRPr="00173744" w:rsidRDefault="00173744" w:rsidP="0017374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73744">
        <w:rPr>
          <w:rFonts w:ascii="Arial" w:hAnsi="Arial" w:cs="Arial"/>
          <w:b/>
        </w:rPr>
        <w:t>Fuel for the Fire</w:t>
      </w:r>
      <w:bookmarkStart w:id="0" w:name="_GoBack"/>
      <w:bookmarkEnd w:id="0"/>
    </w:p>
    <w:p w:rsidR="00173744" w:rsidRPr="00173744" w:rsidRDefault="00173744" w:rsidP="00173744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73744">
        <w:rPr>
          <w:rFonts w:ascii="Arial" w:hAnsi="Arial" w:cs="Arial"/>
          <w:b/>
        </w:rPr>
        <w:t>Colossians 3:1-9</w:t>
      </w: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Message Big Idea:</w:t>
      </w:r>
      <w:r>
        <w:rPr>
          <w:rFonts w:ascii="Arial" w:hAnsi="Arial" w:cs="Arial"/>
        </w:rPr>
        <w:br/>
      </w: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1) Gospel-fueled </w:t>
      </w:r>
      <w:r>
        <w:rPr>
          <w:rFonts w:ascii="Arial" w:hAnsi="Arial" w:cs="Arial"/>
          <w:u w:val="single"/>
        </w:rPr>
        <w:t>thinking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2) …leads to gospel-fueled </w:t>
      </w:r>
      <w:r>
        <w:rPr>
          <w:rFonts w:ascii="Arial" w:hAnsi="Arial" w:cs="Arial"/>
          <w:u w:val="single"/>
        </w:rPr>
        <w:t>dying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  <w:rPr>
          <w:rFonts w:ascii="Arial" w:hAnsi="Arial" w:cs="Arial"/>
        </w:rPr>
      </w:pPr>
    </w:p>
    <w:p w:rsidR="00173744" w:rsidRDefault="00173744" w:rsidP="00173744">
      <w:pPr>
        <w:spacing w:before="100" w:beforeAutospacing="1" w:after="100" w:afterAutospacing="1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Applications for this morning:</w:t>
      </w:r>
    </w:p>
    <w:p w:rsidR="008E49DA" w:rsidRDefault="008E49DA"/>
    <w:sectPr w:rsidR="008E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4"/>
    <w:rsid w:val="00173744"/>
    <w:rsid w:val="008E49DA"/>
    <w:rsid w:val="009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77F1"/>
  <w15:chartTrackingRefBased/>
  <w15:docId w15:val="{72B8B366-54D2-4829-96BC-EA6FBC8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3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1</cp:revision>
  <dcterms:created xsi:type="dcterms:W3CDTF">2017-05-12T15:04:00Z</dcterms:created>
  <dcterms:modified xsi:type="dcterms:W3CDTF">2017-05-12T15:05:00Z</dcterms:modified>
</cp:coreProperties>
</file>