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5ABA7" w14:textId="77777777" w:rsidR="008F34CF" w:rsidRDefault="008F34CF" w:rsidP="008F34CF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>Pastor Daniel Bennett                                                         May 8, 2016</w:t>
      </w:r>
      <w:r>
        <w:rPr>
          <w:rFonts w:ascii="ArialNarrow" w:hAnsi="ArialNarrow" w:cs="ArialNarrow"/>
        </w:rPr>
        <w:t xml:space="preserve">         </w:t>
      </w:r>
    </w:p>
    <w:p w14:paraId="53A7044D" w14:textId="77777777" w:rsidR="008F34CF" w:rsidRDefault="008F34CF" w:rsidP="008F34CF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495CE79F" w14:textId="77777777" w:rsidR="008F34CF" w:rsidRDefault="008F34CF" w:rsidP="008F34CF">
      <w:pPr>
        <w:pStyle w:val="BasicParagraph"/>
        <w:spacing w:after="200"/>
        <w:ind w:left="1440" w:firstLine="720"/>
        <w:jc w:val="both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“Battling Family Idolatry”</w:t>
      </w:r>
    </w:p>
    <w:p w14:paraId="0C2E9CF3" w14:textId="77777777" w:rsidR="008F34CF" w:rsidRDefault="008F34CF" w:rsidP="008F34CF">
      <w:pPr>
        <w:pStyle w:val="BasicParagraph"/>
        <w:spacing w:after="200"/>
        <w:ind w:left="2160"/>
        <w:jc w:val="both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      </w:t>
      </w:r>
      <w:r>
        <w:rPr>
          <w:rFonts w:ascii="Arial-Black" w:hAnsi="Arial-Black" w:cs="Arial-Black"/>
        </w:rPr>
        <w:t>Genesis 29:31-30:24</w:t>
      </w:r>
    </w:p>
    <w:p w14:paraId="7347D61D" w14:textId="77777777" w:rsidR="008F34CF" w:rsidRDefault="008F34CF" w:rsidP="008F34CF">
      <w:pPr>
        <w:pStyle w:val="BasicParagraph"/>
        <w:spacing w:after="200"/>
        <w:ind w:left="2160"/>
        <w:jc w:val="both"/>
        <w:rPr>
          <w:rFonts w:ascii="Arial-Black" w:hAnsi="Arial-Black" w:cs="Arial-Black"/>
        </w:rPr>
      </w:pPr>
    </w:p>
    <w:p w14:paraId="25EE0D73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Five things to “see” to help us combat family idolatry: </w:t>
      </w:r>
    </w:p>
    <w:p w14:paraId="3886B272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27885B3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1. See God as the ____________ of ____________.</w:t>
      </w:r>
    </w:p>
    <w:p w14:paraId="04ADE60B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E5EE873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A083CF3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9170074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2795B9A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4BBE747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2. Don’t see the ____________ of ____________ as a ____________ for _______________ (29:31-35). </w:t>
      </w:r>
    </w:p>
    <w:p w14:paraId="67A481CE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D14B525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E762935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61784C8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F4DE524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A5C72EA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3. Don’t see the ____________ of ____________ as a ____________ to be ____________ by ____________    ____________   ____________ (30:1-8).</w:t>
      </w:r>
    </w:p>
    <w:p w14:paraId="27B156DF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95E7703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8088B4E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AD4E151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3D499D1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E1DEC60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4. See God’s ____________ as more ____________ than __________ (30:9-21).</w:t>
      </w:r>
    </w:p>
    <w:p w14:paraId="1D01E5AF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CD53700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AABDF54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EA37BBF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0CF2D40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707A214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5. See children not as an _______ but as a ____________ to __________ God (30:22-24).</w:t>
      </w:r>
    </w:p>
    <w:p w14:paraId="0AE1AB17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E6D5252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2FBD9C6" w14:textId="77777777" w:rsidR="008F34CF" w:rsidRDefault="008F34CF" w:rsidP="008F34CF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2DE4D6E" w14:textId="77777777" w:rsidR="008F34CF" w:rsidRDefault="008F34CF" w:rsidP="008F34CF">
      <w:pPr>
        <w:pStyle w:val="BasicParagraph"/>
        <w:spacing w:after="200"/>
        <w:ind w:left="2160"/>
        <w:jc w:val="both"/>
        <w:rPr>
          <w:rFonts w:ascii="Arial-Black" w:hAnsi="Arial-Black" w:cs="Arial-Black"/>
        </w:rPr>
      </w:pPr>
      <w:bookmarkStart w:id="0" w:name="_GoBack"/>
      <w:bookmarkEnd w:id="0"/>
    </w:p>
    <w:p w14:paraId="054D6043" w14:textId="77777777" w:rsidR="009B1FE0" w:rsidRDefault="008F34CF"/>
    <w:sectPr w:rsidR="009B1FE0" w:rsidSect="0035469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CF"/>
    <w:rsid w:val="002D17C4"/>
    <w:rsid w:val="008F34CF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033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F34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2016-05-06T14:37:00Z</dcterms:created>
  <dcterms:modified xsi:type="dcterms:W3CDTF">2016-05-06T14:38:00Z</dcterms:modified>
</cp:coreProperties>
</file>